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D0EFB" w14:textId="77777777" w:rsidR="00754A69" w:rsidRDefault="00754A69" w:rsidP="00E915EF">
      <w:pPr>
        <w:rPr>
          <w:b/>
          <w:sz w:val="28"/>
          <w:szCs w:val="28"/>
          <w:vertAlign w:val="superscript"/>
        </w:rPr>
      </w:pPr>
    </w:p>
    <w:p w14:paraId="03D4968B" w14:textId="77777777" w:rsidR="00E915EF" w:rsidRPr="005D2F6C" w:rsidRDefault="00E915EF" w:rsidP="00E915EF">
      <w:pPr>
        <w:rPr>
          <w:rFonts w:ascii="Marianne" w:hAnsi="Marianne"/>
          <w:b/>
          <w:sz w:val="28"/>
          <w:szCs w:val="28"/>
          <w:vertAlign w:val="superscript"/>
        </w:rPr>
      </w:pPr>
      <w:r w:rsidRPr="005D2F6C">
        <w:rPr>
          <w:rFonts w:ascii="Marianne" w:hAnsi="Marianne"/>
          <w:b/>
          <w:sz w:val="28"/>
          <w:szCs w:val="28"/>
          <w:vertAlign w:val="superscript"/>
        </w:rPr>
        <w:t>PRESTATAIRE :</w:t>
      </w:r>
    </w:p>
    <w:p w14:paraId="0DA0006E" w14:textId="77777777" w:rsidR="00E915EF" w:rsidRPr="005D2F6C" w:rsidRDefault="00E915EF" w:rsidP="00E915EF">
      <w:pPr>
        <w:rPr>
          <w:rFonts w:ascii="Marianne" w:hAnsi="Marianne"/>
          <w:vertAlign w:val="superscript"/>
        </w:rPr>
      </w:pPr>
    </w:p>
    <w:tbl>
      <w:tblPr>
        <w:tblW w:w="1540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55"/>
        <w:gridCol w:w="5692"/>
        <w:gridCol w:w="3035"/>
        <w:gridCol w:w="1821"/>
      </w:tblGrid>
      <w:tr w:rsidR="00E915EF" w:rsidRPr="005D2F6C" w14:paraId="77AB6221" w14:textId="77777777" w:rsidTr="001B302A">
        <w:trPr>
          <w:trHeight w:val="989"/>
        </w:trPr>
        <w:tc>
          <w:tcPr>
            <w:tcW w:w="453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14:paraId="4E3D3CB3" w14:textId="77777777" w:rsidR="00E915EF" w:rsidRPr="005D2F6C" w:rsidRDefault="00E915EF" w:rsidP="001B302A">
            <w:pPr>
              <w:jc w:val="center"/>
              <w:rPr>
                <w:rFonts w:ascii="Marianne" w:hAnsi="Marianne"/>
                <w:b/>
                <w:sz w:val="28"/>
                <w:szCs w:val="28"/>
                <w:vertAlign w:val="superscript"/>
              </w:rPr>
            </w:pPr>
            <w:r w:rsidRPr="005D2F6C">
              <w:rPr>
                <w:rFonts w:ascii="Marianne" w:hAnsi="Marianne"/>
                <w:b/>
                <w:sz w:val="28"/>
                <w:szCs w:val="28"/>
                <w:vertAlign w:val="superscript"/>
              </w:rPr>
              <w:t>Client (nom, adresse, nom du chargé du dossier, téléphone)</w:t>
            </w:r>
          </w:p>
          <w:p w14:paraId="1E4E7679" w14:textId="77777777" w:rsidR="00E915EF" w:rsidRPr="005D2F6C" w:rsidRDefault="00E915EF" w:rsidP="001B302A">
            <w:pPr>
              <w:jc w:val="center"/>
              <w:rPr>
                <w:rFonts w:ascii="Marianne" w:hAnsi="Marianne"/>
                <w:b/>
                <w:sz w:val="28"/>
                <w:szCs w:val="28"/>
                <w:vertAlign w:val="superscript"/>
              </w:rPr>
            </w:pPr>
            <w:r w:rsidRPr="005D2F6C">
              <w:rPr>
                <w:rFonts w:ascii="Marianne" w:hAnsi="Marianne"/>
                <w:b/>
                <w:sz w:val="28"/>
                <w:szCs w:val="28"/>
                <w:vertAlign w:val="superscript"/>
              </w:rPr>
              <w:t>Et nature (public ou privé)</w:t>
            </w:r>
          </w:p>
        </w:tc>
        <w:tc>
          <w:tcPr>
            <w:tcW w:w="5318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14:paraId="4323B275" w14:textId="77777777" w:rsidR="00E915EF" w:rsidRPr="005D2F6C" w:rsidRDefault="00E915EF" w:rsidP="001B302A">
            <w:pPr>
              <w:jc w:val="center"/>
              <w:rPr>
                <w:rFonts w:ascii="Marianne" w:hAnsi="Marianne"/>
                <w:b/>
                <w:sz w:val="28"/>
                <w:szCs w:val="28"/>
                <w:vertAlign w:val="superscript"/>
              </w:rPr>
            </w:pPr>
            <w:r w:rsidRPr="005D2F6C">
              <w:rPr>
                <w:rFonts w:ascii="Marianne" w:hAnsi="Marianne"/>
                <w:b/>
                <w:sz w:val="28"/>
                <w:szCs w:val="28"/>
                <w:vertAlign w:val="superscript"/>
              </w:rPr>
              <w:t xml:space="preserve">Nature des </w:t>
            </w:r>
            <w:r w:rsidR="00916E22" w:rsidRPr="005D2F6C">
              <w:rPr>
                <w:rFonts w:ascii="Marianne" w:hAnsi="Marianne"/>
                <w:b/>
                <w:sz w:val="28"/>
                <w:szCs w:val="28"/>
                <w:vertAlign w:val="superscript"/>
              </w:rPr>
              <w:t>services</w:t>
            </w:r>
            <w:r w:rsidRPr="005D2F6C">
              <w:rPr>
                <w:rFonts w:ascii="Marianne" w:hAnsi="Marianne"/>
                <w:b/>
                <w:sz w:val="28"/>
                <w:szCs w:val="28"/>
                <w:vertAlign w:val="superscript"/>
              </w:rPr>
              <w:br/>
              <w:t>(similaires à l’objet du marché)</w:t>
            </w:r>
          </w:p>
        </w:tc>
        <w:tc>
          <w:tcPr>
            <w:tcW w:w="283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14:paraId="4B821CAD" w14:textId="77777777" w:rsidR="00E915EF" w:rsidRPr="005D2F6C" w:rsidRDefault="001B302A" w:rsidP="001B302A">
            <w:pPr>
              <w:jc w:val="center"/>
              <w:rPr>
                <w:rFonts w:ascii="Marianne" w:hAnsi="Marianne"/>
                <w:b/>
                <w:sz w:val="28"/>
                <w:szCs w:val="28"/>
                <w:vertAlign w:val="superscript"/>
              </w:rPr>
            </w:pPr>
            <w:r w:rsidRPr="005D2F6C">
              <w:rPr>
                <w:rFonts w:ascii="Marianne" w:hAnsi="Marianne"/>
                <w:b/>
                <w:sz w:val="28"/>
                <w:szCs w:val="28"/>
                <w:vertAlign w:val="superscript"/>
              </w:rPr>
              <w:t>C</w:t>
            </w:r>
            <w:r w:rsidR="00E915EF" w:rsidRPr="005D2F6C">
              <w:rPr>
                <w:rFonts w:ascii="Marianne" w:hAnsi="Marianne"/>
                <w:b/>
                <w:sz w:val="28"/>
                <w:szCs w:val="28"/>
                <w:vertAlign w:val="superscript"/>
              </w:rPr>
              <w:t xml:space="preserve">oût des </w:t>
            </w:r>
            <w:r w:rsidR="00916E22" w:rsidRPr="005D2F6C">
              <w:rPr>
                <w:rFonts w:ascii="Marianne" w:hAnsi="Marianne"/>
                <w:b/>
                <w:sz w:val="28"/>
                <w:szCs w:val="28"/>
                <w:vertAlign w:val="superscript"/>
              </w:rPr>
              <w:t>services</w:t>
            </w:r>
            <w:r w:rsidR="00E915EF" w:rsidRPr="005D2F6C">
              <w:rPr>
                <w:rFonts w:ascii="Marianne" w:hAnsi="Marianne"/>
                <w:b/>
                <w:sz w:val="28"/>
                <w:szCs w:val="28"/>
                <w:vertAlign w:val="superscript"/>
              </w:rPr>
              <w:t xml:space="preserve"> (en € HT)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9930172" w14:textId="77777777" w:rsidR="00E915EF" w:rsidRPr="005D2F6C" w:rsidRDefault="00E915EF" w:rsidP="001B302A">
            <w:pPr>
              <w:ind w:right="150"/>
              <w:jc w:val="center"/>
              <w:rPr>
                <w:rFonts w:ascii="Marianne" w:hAnsi="Marianne"/>
                <w:b/>
                <w:sz w:val="28"/>
                <w:szCs w:val="28"/>
                <w:vertAlign w:val="superscript"/>
              </w:rPr>
            </w:pPr>
            <w:r w:rsidRPr="005D2F6C">
              <w:rPr>
                <w:rFonts w:ascii="Marianne" w:hAnsi="Marianne"/>
                <w:b/>
                <w:sz w:val="28"/>
                <w:szCs w:val="28"/>
                <w:vertAlign w:val="superscript"/>
              </w:rPr>
              <w:t>Date d'exécution</w:t>
            </w:r>
          </w:p>
        </w:tc>
      </w:tr>
      <w:tr w:rsidR="00E915EF" w:rsidRPr="005D2F6C" w14:paraId="635C3A44" w14:textId="77777777" w:rsidTr="00754A69">
        <w:trPr>
          <w:trHeight w:val="1034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</w:tcBorders>
          </w:tcPr>
          <w:p w14:paraId="04E08587" w14:textId="77777777" w:rsidR="00E915EF" w:rsidRPr="005D2F6C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</w:tcBorders>
          </w:tcPr>
          <w:p w14:paraId="346F3122" w14:textId="77777777" w:rsidR="00E915EF" w:rsidRPr="005D2F6C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</w:tcPr>
          <w:p w14:paraId="28BCBBD2" w14:textId="77777777" w:rsidR="00E915EF" w:rsidRPr="005D2F6C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6B7E324A" w14:textId="77777777" w:rsidR="00E915EF" w:rsidRPr="005D2F6C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</w:tr>
      <w:tr w:rsidR="00E915EF" w:rsidRPr="005D2F6C" w14:paraId="302A95E3" w14:textId="77777777" w:rsidTr="00754A69">
        <w:trPr>
          <w:trHeight w:val="1034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</w:tcBorders>
          </w:tcPr>
          <w:p w14:paraId="6434266E" w14:textId="77777777" w:rsidR="00E915EF" w:rsidRPr="005D2F6C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</w:tcBorders>
          </w:tcPr>
          <w:p w14:paraId="3FB34119" w14:textId="77777777" w:rsidR="00E915EF" w:rsidRPr="005D2F6C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</w:tcPr>
          <w:p w14:paraId="5AD52E94" w14:textId="77777777" w:rsidR="00E915EF" w:rsidRPr="005D2F6C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3F68BD15" w14:textId="77777777" w:rsidR="00E915EF" w:rsidRPr="005D2F6C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</w:tr>
      <w:tr w:rsidR="00E915EF" w:rsidRPr="005D2F6C" w14:paraId="0D57A532" w14:textId="77777777" w:rsidTr="00754A69">
        <w:trPr>
          <w:trHeight w:val="1034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</w:tcBorders>
          </w:tcPr>
          <w:p w14:paraId="6CC4F556" w14:textId="77777777" w:rsidR="00E915EF" w:rsidRPr="005D2F6C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</w:tcBorders>
          </w:tcPr>
          <w:p w14:paraId="5B04D635" w14:textId="77777777" w:rsidR="00E915EF" w:rsidRPr="005D2F6C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</w:tcPr>
          <w:p w14:paraId="639A93BB" w14:textId="77777777" w:rsidR="00E915EF" w:rsidRPr="005D2F6C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3C225D07" w14:textId="77777777" w:rsidR="00E915EF" w:rsidRPr="005D2F6C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</w:tr>
      <w:tr w:rsidR="00E915EF" w:rsidRPr="005D2F6C" w14:paraId="2AE42959" w14:textId="77777777" w:rsidTr="00754A69">
        <w:trPr>
          <w:trHeight w:val="1034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</w:tcBorders>
          </w:tcPr>
          <w:p w14:paraId="766925DC" w14:textId="77777777" w:rsidR="00E915EF" w:rsidRPr="005D2F6C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</w:tcBorders>
          </w:tcPr>
          <w:p w14:paraId="3ADE59B1" w14:textId="77777777" w:rsidR="00E915EF" w:rsidRPr="005D2F6C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</w:tcBorders>
          </w:tcPr>
          <w:p w14:paraId="7F239D02" w14:textId="77777777" w:rsidR="00E915EF" w:rsidRPr="005D2F6C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144B6165" w14:textId="77777777" w:rsidR="00E915EF" w:rsidRPr="005D2F6C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</w:tr>
      <w:tr w:rsidR="00E915EF" w:rsidRPr="005D2F6C" w14:paraId="390CA432" w14:textId="77777777" w:rsidTr="00754A69">
        <w:trPr>
          <w:trHeight w:val="1034"/>
        </w:trPr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E130404" w14:textId="77777777" w:rsidR="00E915EF" w:rsidRPr="005D2F6C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  <w:tc>
          <w:tcPr>
            <w:tcW w:w="5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A8DC847" w14:textId="77777777" w:rsidR="00E915EF" w:rsidRPr="005D2F6C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C48EF75" w14:textId="77777777" w:rsidR="00E915EF" w:rsidRPr="005D2F6C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5174707" w14:textId="77777777" w:rsidR="00E915EF" w:rsidRPr="005D2F6C" w:rsidRDefault="00E915EF" w:rsidP="009D7D1B">
            <w:pPr>
              <w:rPr>
                <w:rFonts w:ascii="Marianne" w:hAnsi="Marianne"/>
                <w:vertAlign w:val="superscript"/>
              </w:rPr>
            </w:pPr>
          </w:p>
        </w:tc>
      </w:tr>
    </w:tbl>
    <w:p w14:paraId="7176600F" w14:textId="017E60C6" w:rsidR="00E915EF" w:rsidRPr="005D2F6C" w:rsidRDefault="00E915EF" w:rsidP="005D2F6C">
      <w:pPr>
        <w:rPr>
          <w:rFonts w:ascii="Marianne" w:hAnsi="Marianne"/>
          <w:i/>
          <w:sz w:val="24"/>
          <w:szCs w:val="24"/>
          <w:vertAlign w:val="superscript"/>
        </w:rPr>
      </w:pPr>
      <w:r w:rsidRPr="005D2F6C">
        <w:rPr>
          <w:rFonts w:ascii="Marianne" w:hAnsi="Marianne"/>
          <w:i/>
          <w:sz w:val="24"/>
          <w:szCs w:val="24"/>
          <w:vertAlign w:val="superscript"/>
        </w:rPr>
        <w:t>Rappel : si le candidat fait état de capacités d’autres entités juridiques non candidates, quelle que soit la nature des liens juridiques qu’il invoque, il doit établir qu’il a effectivement la disposition des moyens de l’entité qu’il présente à l’appui de sa candidature pour l’exécution du marché.</w:t>
      </w:r>
    </w:p>
    <w:sectPr w:rsidR="00E915EF" w:rsidRPr="005D2F6C" w:rsidSect="003A52A1">
      <w:footerReference w:type="default" r:id="rId6"/>
      <w:headerReference w:type="first" r:id="rId7"/>
      <w:pgSz w:w="16840" w:h="11907" w:orient="landscape" w:code="9"/>
      <w:pgMar w:top="964" w:right="1021" w:bottom="964" w:left="709" w:header="142" w:footer="21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506A4" w14:textId="77777777" w:rsidR="00A76779" w:rsidRDefault="00A76779" w:rsidP="00E915EF">
      <w:r>
        <w:separator/>
      </w:r>
    </w:p>
  </w:endnote>
  <w:endnote w:type="continuationSeparator" w:id="0">
    <w:p w14:paraId="3C1AE0F4" w14:textId="77777777" w:rsidR="00A76779" w:rsidRDefault="00A76779" w:rsidP="00E91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Marianne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427FC" w14:textId="77777777" w:rsidR="005D2F6C" w:rsidRDefault="00E915EF">
    <w:pPr>
      <w:pStyle w:val="Pieddepage"/>
      <w:framePr w:wrap="auto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127CBF">
      <w:rPr>
        <w:rStyle w:val="Numrodepage"/>
        <w:noProof/>
      </w:rPr>
      <w:t>1</w:t>
    </w:r>
    <w:r>
      <w:rPr>
        <w:rStyle w:val="Numrodepage"/>
      </w:rPr>
      <w:fldChar w:fldCharType="end"/>
    </w:r>
  </w:p>
  <w:p w14:paraId="757EF856" w14:textId="77777777" w:rsidR="005D2F6C" w:rsidRDefault="005D2F6C">
    <w:pPr>
      <w:pStyle w:val="Pieddepage"/>
      <w:ind w:right="360"/>
    </w:pPr>
  </w:p>
  <w:p w14:paraId="2309FCF2" w14:textId="77777777" w:rsidR="005D2F6C" w:rsidRDefault="005D2F6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B7CC3" w14:textId="77777777" w:rsidR="00A76779" w:rsidRDefault="00A76779" w:rsidP="00E915EF">
      <w:r>
        <w:separator/>
      </w:r>
    </w:p>
  </w:footnote>
  <w:footnote w:type="continuationSeparator" w:id="0">
    <w:p w14:paraId="2FD5DFA2" w14:textId="77777777" w:rsidR="00A76779" w:rsidRDefault="00A76779" w:rsidP="00E91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F4911" w14:textId="77777777" w:rsidR="00754A69" w:rsidRDefault="00754A69" w:rsidP="00A06D17">
    <w:pPr>
      <w:pStyle w:val="En-tte"/>
      <w:jc w:val="center"/>
      <w:rPr>
        <w:rFonts w:asciiTheme="minorHAnsi" w:hAnsiTheme="minorHAnsi" w:cstheme="minorHAnsi"/>
        <w:sz w:val="28"/>
        <w:szCs w:val="28"/>
      </w:rPr>
    </w:pPr>
  </w:p>
  <w:p w14:paraId="1902E2C7" w14:textId="77777777" w:rsidR="00754A69" w:rsidRDefault="00754A69" w:rsidP="00754A69">
    <w:pPr>
      <w:pStyle w:val="En-tte"/>
      <w:jc w:val="right"/>
      <w:rPr>
        <w:b/>
        <w:bCs/>
      </w:rPr>
    </w:pPr>
    <w:r>
      <w:rPr>
        <w:b/>
        <w:bCs/>
      </w:rPr>
      <w:tab/>
    </w:r>
  </w:p>
  <w:p w14:paraId="1EC2985A" w14:textId="77777777" w:rsidR="00754A69" w:rsidRDefault="00127CBF" w:rsidP="00754A69">
    <w:pPr>
      <w:pStyle w:val="ServiceInfo-header"/>
      <w:spacing w:after="120"/>
      <w:rPr>
        <w:lang w:val="fr-FR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F3B661B" wp14:editId="64C8E75C">
          <wp:simplePos x="0" y="0"/>
          <wp:positionH relativeFrom="column">
            <wp:posOffset>118757</wp:posOffset>
          </wp:positionH>
          <wp:positionV relativeFrom="paragraph">
            <wp:posOffset>12437</wp:posOffset>
          </wp:positionV>
          <wp:extent cx="791845" cy="895350"/>
          <wp:effectExtent l="0" t="0" r="8255" b="0"/>
          <wp:wrapNone/>
          <wp:docPr id="4" name="Imag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1845" cy="895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54A69">
      <w:rPr>
        <w:lang w:val="fr-FR"/>
      </w:rPr>
      <w:t>Secrétariat général du Gouvernement</w:t>
    </w:r>
  </w:p>
  <w:p w14:paraId="14587C60" w14:textId="71C90A66" w:rsidR="00754A69" w:rsidRPr="002A0AF4" w:rsidRDefault="00754A69" w:rsidP="005D2F6C">
    <w:pPr>
      <w:pStyle w:val="ServiceInfo-header"/>
      <w:rPr>
        <w:lang w:val="fr-FR"/>
      </w:rPr>
    </w:pPr>
    <w:r w:rsidRPr="008B7400">
      <w:rPr>
        <w:b w:val="0"/>
        <w:lang w:val="fr-FR"/>
      </w:rPr>
      <w:t>Direction des services</w:t>
    </w:r>
    <w:r w:rsidR="005D2F6C">
      <w:rPr>
        <w:b w:val="0"/>
        <w:lang w:val="fr-FR"/>
      </w:rPr>
      <w:t xml:space="preserve"> </w:t>
    </w:r>
    <w:r w:rsidRPr="008B7400">
      <w:rPr>
        <w:b w:val="0"/>
        <w:lang w:val="fr-FR"/>
      </w:rPr>
      <w:t>administratifs et financiers</w:t>
    </w:r>
  </w:p>
  <w:p w14:paraId="21A83E60" w14:textId="77777777" w:rsidR="00754A69" w:rsidRDefault="00754A69" w:rsidP="00A06D17">
    <w:pPr>
      <w:pStyle w:val="En-tte"/>
      <w:jc w:val="center"/>
      <w:rPr>
        <w:rFonts w:asciiTheme="minorHAnsi" w:hAnsiTheme="minorHAnsi" w:cstheme="minorHAnsi"/>
        <w:sz w:val="28"/>
        <w:szCs w:val="28"/>
      </w:rPr>
    </w:pPr>
  </w:p>
  <w:p w14:paraId="4E6DB800" w14:textId="77777777" w:rsidR="00754A69" w:rsidRDefault="00754A69" w:rsidP="00A06D17">
    <w:pPr>
      <w:pStyle w:val="En-tte"/>
      <w:jc w:val="center"/>
      <w:rPr>
        <w:rFonts w:asciiTheme="minorHAnsi" w:hAnsiTheme="minorHAnsi" w:cstheme="minorHAnsi"/>
        <w:sz w:val="28"/>
        <w:szCs w:val="28"/>
      </w:rPr>
    </w:pPr>
  </w:p>
  <w:p w14:paraId="6238AAA5" w14:textId="383F24BD" w:rsidR="005D2F6C" w:rsidRPr="001B302A" w:rsidRDefault="001B69B0" w:rsidP="00A06D17">
    <w:pPr>
      <w:pStyle w:val="En-tte"/>
      <w:jc w:val="center"/>
      <w:rPr>
        <w:rFonts w:asciiTheme="minorHAnsi" w:hAnsiTheme="minorHAnsi" w:cstheme="minorHAnsi"/>
        <w:sz w:val="28"/>
        <w:szCs w:val="28"/>
      </w:rPr>
    </w:pPr>
    <w:r>
      <w:rPr>
        <w:rFonts w:asciiTheme="minorHAnsi" w:hAnsiTheme="minorHAnsi" w:cstheme="minorHAnsi"/>
        <w:sz w:val="28"/>
        <w:szCs w:val="28"/>
      </w:rPr>
      <w:t>2</w:t>
    </w:r>
    <w:r w:rsidR="005D2F6C">
      <w:rPr>
        <w:rFonts w:asciiTheme="minorHAnsi" w:hAnsiTheme="minorHAnsi" w:cstheme="minorHAnsi"/>
        <w:sz w:val="28"/>
        <w:szCs w:val="28"/>
      </w:rPr>
      <w:t>5</w:t>
    </w:r>
    <w:r w:rsidR="00D02D1D" w:rsidRPr="001B302A">
      <w:rPr>
        <w:rFonts w:asciiTheme="minorHAnsi" w:hAnsiTheme="minorHAnsi" w:cstheme="minorHAnsi"/>
        <w:sz w:val="28"/>
        <w:szCs w:val="28"/>
      </w:rPr>
      <w:t>_BAM_</w:t>
    </w:r>
    <w:r w:rsidR="005D2F6C">
      <w:rPr>
        <w:rFonts w:asciiTheme="minorHAnsi" w:hAnsiTheme="minorHAnsi" w:cstheme="minorHAnsi"/>
        <w:sz w:val="28"/>
        <w:szCs w:val="28"/>
      </w:rPr>
      <w:t>785</w:t>
    </w:r>
    <w:r w:rsidR="003D0F4F">
      <w:rPr>
        <w:rFonts w:asciiTheme="minorHAnsi" w:hAnsiTheme="minorHAnsi" w:cstheme="minorHAnsi"/>
        <w:sz w:val="28"/>
        <w:szCs w:val="28"/>
      </w:rPr>
      <w:t xml:space="preserve"> </w:t>
    </w:r>
    <w:r w:rsidR="00E915EF" w:rsidRPr="001B302A">
      <w:rPr>
        <w:rFonts w:asciiTheme="minorHAnsi" w:hAnsiTheme="minorHAnsi" w:cstheme="minorHAnsi"/>
        <w:sz w:val="28"/>
        <w:szCs w:val="28"/>
      </w:rPr>
      <w:t>– Annexe</w:t>
    </w:r>
    <w:r w:rsidR="003D0F4F">
      <w:rPr>
        <w:rFonts w:asciiTheme="minorHAnsi" w:hAnsiTheme="minorHAnsi" w:cstheme="minorHAnsi"/>
        <w:sz w:val="28"/>
        <w:szCs w:val="28"/>
      </w:rPr>
      <w:t xml:space="preserve"> 1</w:t>
    </w:r>
    <w:r w:rsidR="00A1298E">
      <w:rPr>
        <w:rFonts w:asciiTheme="minorHAnsi" w:hAnsiTheme="minorHAnsi" w:cstheme="minorHAnsi"/>
        <w:sz w:val="28"/>
        <w:szCs w:val="28"/>
      </w:rPr>
      <w:t xml:space="preserve"> au R.C</w:t>
    </w:r>
  </w:p>
  <w:p w14:paraId="57A5342D" w14:textId="583F5B47" w:rsidR="00275B4D" w:rsidRPr="003D0F4F" w:rsidRDefault="005D2F6C" w:rsidP="005D2F6C">
    <w:pPr>
      <w:pStyle w:val="En-tte"/>
      <w:jc w:val="center"/>
      <w:rPr>
        <w:rFonts w:ascii="Marianne" w:hAnsi="Marianne" w:cs="Arial"/>
        <w:b/>
        <w:sz w:val="28"/>
        <w:szCs w:val="28"/>
      </w:rPr>
    </w:pPr>
    <w:r>
      <w:rPr>
        <w:rFonts w:ascii="Marianne" w:hAnsi="Marianne" w:cs="Arial"/>
        <w:b/>
        <w:sz w:val="28"/>
        <w:szCs w:val="28"/>
      </w:rPr>
      <w:t>Références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5EF"/>
    <w:rsid w:val="00006C41"/>
    <w:rsid w:val="00064406"/>
    <w:rsid w:val="00065C2F"/>
    <w:rsid w:val="00127CBF"/>
    <w:rsid w:val="001B302A"/>
    <w:rsid w:val="001B69B0"/>
    <w:rsid w:val="00275B4D"/>
    <w:rsid w:val="002929D6"/>
    <w:rsid w:val="003D0F4F"/>
    <w:rsid w:val="003D3F34"/>
    <w:rsid w:val="00441352"/>
    <w:rsid w:val="0056077E"/>
    <w:rsid w:val="005D2F6C"/>
    <w:rsid w:val="00667990"/>
    <w:rsid w:val="00677404"/>
    <w:rsid w:val="006B464D"/>
    <w:rsid w:val="006F077F"/>
    <w:rsid w:val="00754A69"/>
    <w:rsid w:val="007912B3"/>
    <w:rsid w:val="007B6454"/>
    <w:rsid w:val="00800C34"/>
    <w:rsid w:val="008247E1"/>
    <w:rsid w:val="008B7B53"/>
    <w:rsid w:val="008E126E"/>
    <w:rsid w:val="00916E22"/>
    <w:rsid w:val="009F2838"/>
    <w:rsid w:val="00A1298E"/>
    <w:rsid w:val="00A13092"/>
    <w:rsid w:val="00A76779"/>
    <w:rsid w:val="00C02028"/>
    <w:rsid w:val="00C92BE7"/>
    <w:rsid w:val="00C9487A"/>
    <w:rsid w:val="00D02D1D"/>
    <w:rsid w:val="00D5184A"/>
    <w:rsid w:val="00D5637E"/>
    <w:rsid w:val="00D91506"/>
    <w:rsid w:val="00DE2C88"/>
    <w:rsid w:val="00DE5A71"/>
    <w:rsid w:val="00E10BCB"/>
    <w:rsid w:val="00E915EF"/>
    <w:rsid w:val="00EE0CF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353B9224"/>
  <w15:chartTrackingRefBased/>
  <w15:docId w15:val="{392A8619-CF6B-4F3B-8B1E-BC34958D3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15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E915EF"/>
    <w:pPr>
      <w:tabs>
        <w:tab w:val="center" w:pos="4819"/>
        <w:tab w:val="right" w:pos="9071"/>
      </w:tabs>
    </w:pPr>
    <w:rPr>
      <w:rFonts w:ascii="Tms Rmn" w:hAnsi="Tms Rmn"/>
    </w:rPr>
  </w:style>
  <w:style w:type="character" w:customStyle="1" w:styleId="PieddepageCar">
    <w:name w:val="Pied de page Car"/>
    <w:basedOn w:val="Policepardfaut"/>
    <w:link w:val="Pieddepage"/>
    <w:rsid w:val="00E915EF"/>
    <w:rPr>
      <w:rFonts w:ascii="Tms Rmn" w:eastAsia="Times New Roman" w:hAnsi="Tms Rm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E915EF"/>
  </w:style>
  <w:style w:type="paragraph" w:styleId="En-tte">
    <w:name w:val="header"/>
    <w:basedOn w:val="Normal"/>
    <w:link w:val="En-tteCar"/>
    <w:uiPriority w:val="99"/>
    <w:rsid w:val="00E915E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915EF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ServiceInfo-header">
    <w:name w:val="Service Info - header"/>
    <w:basedOn w:val="En-tte"/>
    <w:next w:val="Corpsdetexte"/>
    <w:link w:val="ServiceInfo-headerCar"/>
    <w:qFormat/>
    <w:rsid w:val="00754A69"/>
    <w:pPr>
      <w:widowControl w:val="0"/>
      <w:tabs>
        <w:tab w:val="clear" w:pos="4536"/>
        <w:tab w:val="clear" w:pos="9072"/>
        <w:tab w:val="right" w:pos="9026"/>
      </w:tabs>
      <w:autoSpaceDE w:val="0"/>
      <w:autoSpaceDN w:val="0"/>
      <w:jc w:val="right"/>
    </w:pPr>
    <w:rPr>
      <w:rFonts w:ascii="Arial" w:eastAsia="Arial" w:hAnsi="Arial" w:cs="Arial"/>
      <w:b/>
      <w:bCs/>
      <w:sz w:val="21"/>
      <w:szCs w:val="24"/>
      <w:lang w:val="en-US" w:eastAsia="ar-SA" w:bidi="hi-IN"/>
    </w:rPr>
  </w:style>
  <w:style w:type="character" w:customStyle="1" w:styleId="ServiceInfo-headerCar">
    <w:name w:val="Service Info - header Car"/>
    <w:basedOn w:val="En-tteCar"/>
    <w:link w:val="ServiceInfo-header"/>
    <w:rsid w:val="00754A69"/>
    <w:rPr>
      <w:rFonts w:ascii="Arial" w:eastAsia="Arial" w:hAnsi="Arial" w:cs="Arial"/>
      <w:b/>
      <w:bCs/>
      <w:sz w:val="21"/>
      <w:szCs w:val="24"/>
      <w:lang w:val="en-US" w:eastAsia="ar-SA" w:bidi="hi-IN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754A69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754A69"/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5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81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MAIRIE DE LA GARENNE COLOMBES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Bertrand Julien</dc:creator>
  <cp:keywords/>
  <dc:description/>
  <cp:lastModifiedBy>CORCESSIN Hugo</cp:lastModifiedBy>
  <cp:revision>24</cp:revision>
  <dcterms:created xsi:type="dcterms:W3CDTF">2021-06-18T12:49:00Z</dcterms:created>
  <dcterms:modified xsi:type="dcterms:W3CDTF">2025-11-24T08:50:00Z</dcterms:modified>
</cp:coreProperties>
</file>